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641B" w:rsidRDefault="00C8641B" w:rsidP="00841701">
      <w:pPr>
        <w:spacing w:after="0" w:line="240" w:lineRule="auto"/>
        <w:ind w:left="4962"/>
      </w:pPr>
      <w:r>
        <w:t xml:space="preserve">Приложение </w:t>
      </w:r>
    </w:p>
    <w:p w:rsidR="00C8641B" w:rsidRPr="00021C98" w:rsidRDefault="00623107" w:rsidP="00841701">
      <w:pPr>
        <w:autoSpaceDE w:val="0"/>
        <w:autoSpaceDN w:val="0"/>
        <w:adjustRightInd w:val="0"/>
        <w:spacing w:after="0" w:line="240" w:lineRule="auto"/>
        <w:ind w:left="4956"/>
        <w:jc w:val="both"/>
        <w:rPr>
          <w:bCs/>
          <w:szCs w:val="28"/>
        </w:rPr>
      </w:pPr>
      <w:r>
        <w:t>к П</w:t>
      </w:r>
      <w:r w:rsidR="00C8641B">
        <w:t xml:space="preserve">оложению о </w:t>
      </w:r>
      <w:r w:rsidR="00841701">
        <w:t>региональном этапе Первых Международных детских Пифийских Игр «Творчество без границ» в Амурской области</w:t>
      </w:r>
    </w:p>
    <w:p w:rsidR="00DB520E" w:rsidRDefault="00DB520E" w:rsidP="00841701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Cs/>
          <w:szCs w:val="28"/>
        </w:rPr>
      </w:pPr>
    </w:p>
    <w:p w:rsidR="00DB520E" w:rsidRDefault="00DB520E" w:rsidP="00841701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Cs/>
          <w:szCs w:val="28"/>
        </w:rPr>
      </w:pPr>
    </w:p>
    <w:p w:rsidR="00DB520E" w:rsidRPr="00B12F14" w:rsidRDefault="000443DF" w:rsidP="00841701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СОСТАВ</w:t>
      </w:r>
    </w:p>
    <w:p w:rsidR="009A58C5" w:rsidRDefault="000443DF" w:rsidP="00841701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организационного комитета </w:t>
      </w:r>
      <w:r w:rsidR="00645DCE">
        <w:rPr>
          <w:rFonts w:cs="Times New Roman"/>
          <w:bCs/>
          <w:szCs w:val="28"/>
        </w:rPr>
        <w:t>регионального этапа</w:t>
      </w:r>
    </w:p>
    <w:p w:rsidR="00DB520E" w:rsidRPr="00B12F14" w:rsidRDefault="00DB520E" w:rsidP="00841701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Cs/>
          <w:szCs w:val="28"/>
        </w:rPr>
      </w:pPr>
      <w:r w:rsidRPr="00DB520E">
        <w:rPr>
          <w:rFonts w:cs="Times New Roman"/>
          <w:bCs/>
          <w:szCs w:val="28"/>
        </w:rPr>
        <w:t xml:space="preserve">Первых Международных детских Пифийских Игр </w:t>
      </w:r>
      <w:r w:rsidR="00841701">
        <w:rPr>
          <w:rFonts w:cs="Times New Roman"/>
          <w:bCs/>
          <w:szCs w:val="28"/>
        </w:rPr>
        <w:t>«Творчество без границ» в Амурской области</w:t>
      </w:r>
    </w:p>
    <w:p w:rsidR="000443DF" w:rsidRPr="000443DF" w:rsidRDefault="000443DF" w:rsidP="0084170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Calibri" w:cs="Times New Roman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49"/>
        <w:gridCol w:w="310"/>
        <w:gridCol w:w="5672"/>
      </w:tblGrid>
      <w:tr w:rsidR="005C1073" w:rsidRPr="000443DF" w:rsidTr="009F4E02">
        <w:tc>
          <w:tcPr>
            <w:tcW w:w="3249" w:type="dxa"/>
            <w:shd w:val="clear" w:color="auto" w:fill="auto"/>
          </w:tcPr>
          <w:p w:rsidR="008A26D8" w:rsidRPr="000443DF" w:rsidRDefault="00841701" w:rsidP="0084170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Calibri" w:cs="Times New Roman"/>
                <w:szCs w:val="28"/>
                <w:lang w:eastAsia="ru-RU"/>
              </w:rPr>
            </w:pPr>
            <w:proofErr w:type="spellStart"/>
            <w:r>
              <w:rPr>
                <w:rFonts w:eastAsia="Calibri" w:cs="Times New Roman"/>
                <w:szCs w:val="28"/>
                <w:lang w:eastAsia="ru-RU"/>
              </w:rPr>
              <w:t>Доргунова</w:t>
            </w:r>
            <w:proofErr w:type="spellEnd"/>
            <w:r>
              <w:rPr>
                <w:rFonts w:eastAsia="Calibri" w:cs="Times New Roman"/>
                <w:szCs w:val="28"/>
                <w:lang w:eastAsia="ru-RU"/>
              </w:rPr>
              <w:t xml:space="preserve"> Надежда Анатольевна</w:t>
            </w:r>
          </w:p>
        </w:tc>
        <w:tc>
          <w:tcPr>
            <w:tcW w:w="310" w:type="dxa"/>
            <w:shd w:val="clear" w:color="auto" w:fill="auto"/>
          </w:tcPr>
          <w:p w:rsidR="000443DF" w:rsidRPr="000443DF" w:rsidRDefault="000443DF" w:rsidP="0084170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Calibri" w:cs="Times New Roman"/>
                <w:szCs w:val="28"/>
                <w:lang w:eastAsia="ru-RU"/>
              </w:rPr>
            </w:pPr>
            <w:r w:rsidRPr="000443DF">
              <w:rPr>
                <w:rFonts w:eastAsia="Calibri" w:cs="Times New Roman"/>
                <w:szCs w:val="28"/>
                <w:lang w:eastAsia="ru-RU"/>
              </w:rPr>
              <w:t>-</w:t>
            </w:r>
          </w:p>
        </w:tc>
        <w:tc>
          <w:tcPr>
            <w:tcW w:w="5672" w:type="dxa"/>
            <w:shd w:val="clear" w:color="auto" w:fill="auto"/>
          </w:tcPr>
          <w:p w:rsidR="000443DF" w:rsidRDefault="00841701" w:rsidP="0084170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Calibri" w:cs="Times New Roman"/>
                <w:szCs w:val="28"/>
                <w:lang w:eastAsia="ru-RU"/>
              </w:rPr>
            </w:pPr>
            <w:r>
              <w:rPr>
                <w:rFonts w:eastAsia="Calibri" w:cs="Times New Roman"/>
                <w:szCs w:val="28"/>
                <w:lang w:eastAsia="ru-RU"/>
              </w:rPr>
              <w:t>министр</w:t>
            </w:r>
            <w:r w:rsidR="000443DF">
              <w:rPr>
                <w:rFonts w:eastAsia="Calibri" w:cs="Times New Roman"/>
                <w:szCs w:val="28"/>
                <w:lang w:eastAsia="ru-RU"/>
              </w:rPr>
              <w:t xml:space="preserve"> </w:t>
            </w:r>
            <w:r>
              <w:rPr>
                <w:rFonts w:eastAsia="Calibri" w:cs="Times New Roman"/>
                <w:szCs w:val="28"/>
                <w:lang w:eastAsia="ru-RU"/>
              </w:rPr>
              <w:t>культуры и национальной политики Амурской области</w:t>
            </w:r>
            <w:r w:rsidR="000443DF" w:rsidRPr="000443DF">
              <w:rPr>
                <w:rFonts w:eastAsia="Calibri" w:cs="Times New Roman"/>
                <w:szCs w:val="28"/>
                <w:lang w:eastAsia="ru-RU"/>
              </w:rPr>
              <w:t xml:space="preserve">, </w:t>
            </w:r>
            <w:r w:rsidR="000443DF">
              <w:rPr>
                <w:rFonts w:eastAsia="Calibri" w:cs="Times New Roman"/>
                <w:szCs w:val="28"/>
                <w:lang w:eastAsia="ru-RU"/>
              </w:rPr>
              <w:t xml:space="preserve">председатель </w:t>
            </w:r>
            <w:r w:rsidR="000443DF" w:rsidRPr="000443DF">
              <w:rPr>
                <w:rFonts w:eastAsia="Calibri" w:cs="Times New Roman"/>
                <w:szCs w:val="28"/>
                <w:lang w:eastAsia="ru-RU"/>
              </w:rPr>
              <w:t>организационного комитета</w:t>
            </w:r>
          </w:p>
          <w:p w:rsidR="000443DF" w:rsidRPr="000443DF" w:rsidRDefault="000443DF" w:rsidP="0084170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Calibri" w:cs="Times New Roman"/>
                <w:szCs w:val="28"/>
                <w:lang w:eastAsia="ru-RU"/>
              </w:rPr>
            </w:pPr>
          </w:p>
        </w:tc>
      </w:tr>
      <w:tr w:rsidR="00841701" w:rsidRPr="000443DF" w:rsidTr="00DF48FE">
        <w:tc>
          <w:tcPr>
            <w:tcW w:w="3249" w:type="dxa"/>
            <w:shd w:val="clear" w:color="auto" w:fill="auto"/>
          </w:tcPr>
          <w:p w:rsidR="00841701" w:rsidRDefault="00841701" w:rsidP="0084170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Calibri" w:cs="Times New Roman"/>
                <w:szCs w:val="28"/>
                <w:lang w:eastAsia="ru-RU"/>
              </w:rPr>
            </w:pPr>
            <w:proofErr w:type="spellStart"/>
            <w:r>
              <w:rPr>
                <w:rFonts w:eastAsia="Calibri" w:cs="Times New Roman"/>
                <w:szCs w:val="28"/>
                <w:lang w:eastAsia="ru-RU"/>
              </w:rPr>
              <w:t>Мулявко</w:t>
            </w:r>
            <w:proofErr w:type="spellEnd"/>
            <w:r>
              <w:rPr>
                <w:rFonts w:eastAsia="Calibri" w:cs="Times New Roman"/>
                <w:szCs w:val="28"/>
                <w:lang w:eastAsia="ru-RU"/>
              </w:rPr>
              <w:t xml:space="preserve"> Евгений Сергеевич</w:t>
            </w:r>
          </w:p>
        </w:tc>
        <w:tc>
          <w:tcPr>
            <w:tcW w:w="310" w:type="dxa"/>
            <w:shd w:val="clear" w:color="auto" w:fill="auto"/>
          </w:tcPr>
          <w:p w:rsidR="00841701" w:rsidRPr="000443DF" w:rsidRDefault="00841701" w:rsidP="0084170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Calibri" w:cs="Times New Roman"/>
                <w:szCs w:val="28"/>
                <w:lang w:eastAsia="ru-RU"/>
              </w:rPr>
            </w:pPr>
            <w:r>
              <w:rPr>
                <w:rFonts w:eastAsia="Calibri" w:cs="Times New Roman"/>
                <w:szCs w:val="28"/>
                <w:lang w:eastAsia="ru-RU"/>
              </w:rPr>
              <w:t>-</w:t>
            </w:r>
          </w:p>
        </w:tc>
        <w:tc>
          <w:tcPr>
            <w:tcW w:w="5672" w:type="dxa"/>
            <w:shd w:val="clear" w:color="auto" w:fill="auto"/>
          </w:tcPr>
          <w:p w:rsidR="00841701" w:rsidRPr="00043590" w:rsidRDefault="00841701" w:rsidP="0084170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Calibri" w:cs="Times New Roman"/>
                <w:szCs w:val="28"/>
                <w:lang w:eastAsia="ru-RU"/>
              </w:rPr>
            </w:pPr>
            <w:r>
              <w:rPr>
                <w:rFonts w:eastAsia="Calibri" w:cs="Times New Roman"/>
                <w:szCs w:val="28"/>
                <w:lang w:eastAsia="ru-RU"/>
              </w:rPr>
              <w:t>Заместитель председателя молодёжного правительства Амурской области</w:t>
            </w:r>
            <w:r>
              <w:rPr>
                <w:rFonts w:eastAsia="Calibri" w:cs="Times New Roman"/>
                <w:szCs w:val="28"/>
                <w:lang w:eastAsia="ru-RU"/>
              </w:rPr>
              <w:t xml:space="preserve">, </w:t>
            </w:r>
            <w:r>
              <w:rPr>
                <w:rFonts w:eastAsia="Calibri" w:cs="Times New Roman"/>
                <w:szCs w:val="28"/>
                <w:lang w:eastAsia="ru-RU"/>
              </w:rPr>
              <w:t xml:space="preserve">заместитель председателя </w:t>
            </w:r>
            <w:r w:rsidRPr="000443DF">
              <w:rPr>
                <w:rFonts w:eastAsia="Calibri" w:cs="Times New Roman"/>
                <w:szCs w:val="28"/>
                <w:lang w:eastAsia="ru-RU"/>
              </w:rPr>
              <w:t>организационного комитета</w:t>
            </w:r>
          </w:p>
          <w:p w:rsidR="00841701" w:rsidRDefault="00841701" w:rsidP="0084170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Calibri" w:cs="Times New Roman"/>
                <w:szCs w:val="28"/>
                <w:lang w:eastAsia="ru-RU"/>
              </w:rPr>
            </w:pPr>
          </w:p>
        </w:tc>
      </w:tr>
      <w:tr w:rsidR="00841701" w:rsidRPr="000443DF" w:rsidTr="00DF48FE">
        <w:tc>
          <w:tcPr>
            <w:tcW w:w="3249" w:type="dxa"/>
            <w:shd w:val="clear" w:color="auto" w:fill="auto"/>
          </w:tcPr>
          <w:p w:rsidR="00841701" w:rsidRPr="000443DF" w:rsidRDefault="00841701" w:rsidP="0084170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Calibri" w:cs="Times New Roman"/>
                <w:szCs w:val="28"/>
                <w:lang w:eastAsia="ru-RU"/>
              </w:rPr>
            </w:pPr>
            <w:r>
              <w:rPr>
                <w:rFonts w:eastAsia="Calibri" w:cs="Times New Roman"/>
                <w:szCs w:val="28"/>
                <w:lang w:eastAsia="ru-RU"/>
              </w:rPr>
              <w:t>Иванова Ирина Сергеевна</w:t>
            </w:r>
          </w:p>
        </w:tc>
        <w:tc>
          <w:tcPr>
            <w:tcW w:w="310" w:type="dxa"/>
            <w:shd w:val="clear" w:color="auto" w:fill="auto"/>
          </w:tcPr>
          <w:p w:rsidR="00841701" w:rsidRPr="000443DF" w:rsidRDefault="00841701" w:rsidP="0084170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Calibri" w:cs="Times New Roman"/>
                <w:szCs w:val="28"/>
                <w:lang w:eastAsia="ru-RU"/>
              </w:rPr>
            </w:pPr>
            <w:r w:rsidRPr="000443DF">
              <w:rPr>
                <w:rFonts w:eastAsia="Calibri" w:cs="Times New Roman"/>
                <w:szCs w:val="28"/>
                <w:lang w:eastAsia="ru-RU"/>
              </w:rPr>
              <w:t>-</w:t>
            </w:r>
          </w:p>
        </w:tc>
        <w:tc>
          <w:tcPr>
            <w:tcW w:w="5672" w:type="dxa"/>
            <w:shd w:val="clear" w:color="auto" w:fill="auto"/>
          </w:tcPr>
          <w:p w:rsidR="00841701" w:rsidRDefault="00EC29BE" w:rsidP="0084170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Calibri" w:cs="Times New Roman"/>
                <w:szCs w:val="28"/>
                <w:lang w:eastAsia="ru-RU"/>
              </w:rPr>
            </w:pPr>
            <w:r>
              <w:rPr>
                <w:rFonts w:eastAsia="Calibri" w:cs="Times New Roman"/>
                <w:szCs w:val="28"/>
                <w:lang w:eastAsia="ru-RU"/>
              </w:rPr>
              <w:t>н</w:t>
            </w:r>
            <w:r w:rsidR="00841701">
              <w:rPr>
                <w:rFonts w:eastAsia="Calibri" w:cs="Times New Roman"/>
                <w:szCs w:val="28"/>
                <w:lang w:eastAsia="ru-RU"/>
              </w:rPr>
              <w:t>ачальник отдела культурной политики и функционирования отрасли управления государственной политики в сфере искусства и культуры министерства культуры и национальной политики Амурской области</w:t>
            </w:r>
            <w:r w:rsidR="00841701">
              <w:rPr>
                <w:rFonts w:eastAsia="Calibri" w:cs="Times New Roman"/>
                <w:szCs w:val="28"/>
                <w:lang w:eastAsia="ru-RU"/>
              </w:rPr>
              <w:t>, секретарь организационного комитета</w:t>
            </w:r>
          </w:p>
          <w:p w:rsidR="00841701" w:rsidRPr="000443DF" w:rsidRDefault="00841701" w:rsidP="0084170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Calibri" w:cs="Times New Roman"/>
                <w:szCs w:val="28"/>
                <w:lang w:eastAsia="ru-RU"/>
              </w:rPr>
            </w:pPr>
          </w:p>
        </w:tc>
      </w:tr>
      <w:tr w:rsidR="00841701" w:rsidRPr="000443DF" w:rsidTr="00DF48FE">
        <w:tc>
          <w:tcPr>
            <w:tcW w:w="3249" w:type="dxa"/>
            <w:shd w:val="clear" w:color="auto" w:fill="auto"/>
          </w:tcPr>
          <w:p w:rsidR="00841701" w:rsidRPr="000443DF" w:rsidRDefault="00841701" w:rsidP="0084170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Calibri" w:cs="Times New Roman"/>
                <w:szCs w:val="28"/>
                <w:lang w:eastAsia="ru-RU"/>
              </w:rPr>
            </w:pPr>
            <w:proofErr w:type="spellStart"/>
            <w:r>
              <w:rPr>
                <w:rFonts w:eastAsia="Calibri" w:cs="Times New Roman"/>
                <w:szCs w:val="28"/>
                <w:lang w:eastAsia="ru-RU"/>
              </w:rPr>
              <w:t>Гринь</w:t>
            </w:r>
            <w:proofErr w:type="spellEnd"/>
            <w:r>
              <w:rPr>
                <w:rFonts w:eastAsia="Calibri" w:cs="Times New Roman"/>
                <w:szCs w:val="28"/>
                <w:lang w:eastAsia="ru-RU"/>
              </w:rPr>
              <w:t xml:space="preserve"> Татьяна В</w:t>
            </w:r>
            <w:r w:rsidR="00EC29BE">
              <w:rPr>
                <w:rFonts w:eastAsia="Calibri" w:cs="Times New Roman"/>
                <w:szCs w:val="28"/>
                <w:lang w:eastAsia="ru-RU"/>
              </w:rPr>
              <w:t>л</w:t>
            </w:r>
            <w:r>
              <w:rPr>
                <w:rFonts w:eastAsia="Calibri" w:cs="Times New Roman"/>
                <w:szCs w:val="28"/>
                <w:lang w:eastAsia="ru-RU"/>
              </w:rPr>
              <w:t>адимировна</w:t>
            </w:r>
          </w:p>
        </w:tc>
        <w:tc>
          <w:tcPr>
            <w:tcW w:w="310" w:type="dxa"/>
            <w:shd w:val="clear" w:color="auto" w:fill="auto"/>
          </w:tcPr>
          <w:p w:rsidR="00841701" w:rsidRPr="000443DF" w:rsidRDefault="00841701" w:rsidP="0084170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Calibri" w:cs="Times New Roman"/>
                <w:szCs w:val="28"/>
                <w:lang w:eastAsia="ru-RU"/>
              </w:rPr>
            </w:pPr>
          </w:p>
        </w:tc>
        <w:tc>
          <w:tcPr>
            <w:tcW w:w="5672" w:type="dxa"/>
            <w:shd w:val="clear" w:color="auto" w:fill="auto"/>
          </w:tcPr>
          <w:p w:rsidR="00841701" w:rsidRPr="000443DF" w:rsidRDefault="00841701" w:rsidP="0084170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Calibri" w:cs="Times New Roman"/>
                <w:szCs w:val="28"/>
                <w:lang w:eastAsia="ru-RU"/>
              </w:rPr>
            </w:pPr>
            <w:r>
              <w:t>Председатель регионального отделения Амурской области Общероссийской общественной организации «Всероссийская организация родителей детей-инвалидов и инвалидов старше 18 лет с ментальными и иными нарушениями, нуждающихся в представительстве своих интересов»</w:t>
            </w:r>
          </w:p>
        </w:tc>
      </w:tr>
      <w:tr w:rsidR="00841701" w:rsidRPr="000443DF" w:rsidTr="00DF48FE">
        <w:tc>
          <w:tcPr>
            <w:tcW w:w="3249" w:type="dxa"/>
            <w:shd w:val="clear" w:color="auto" w:fill="auto"/>
          </w:tcPr>
          <w:p w:rsidR="00841701" w:rsidRPr="000443DF" w:rsidRDefault="00841701" w:rsidP="0084170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Calibri" w:cs="Times New Roman"/>
                <w:szCs w:val="28"/>
                <w:lang w:eastAsia="ru-RU"/>
              </w:rPr>
            </w:pPr>
          </w:p>
        </w:tc>
        <w:tc>
          <w:tcPr>
            <w:tcW w:w="310" w:type="dxa"/>
            <w:shd w:val="clear" w:color="auto" w:fill="auto"/>
          </w:tcPr>
          <w:p w:rsidR="00841701" w:rsidRPr="000443DF" w:rsidRDefault="00841701" w:rsidP="0084170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Calibri" w:cs="Times New Roman"/>
                <w:szCs w:val="28"/>
                <w:lang w:eastAsia="ru-RU"/>
              </w:rPr>
            </w:pPr>
          </w:p>
        </w:tc>
        <w:tc>
          <w:tcPr>
            <w:tcW w:w="5672" w:type="dxa"/>
            <w:shd w:val="clear" w:color="auto" w:fill="auto"/>
          </w:tcPr>
          <w:p w:rsidR="00841701" w:rsidRPr="000443DF" w:rsidRDefault="00841701" w:rsidP="0084170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Calibri" w:cs="Times New Roman"/>
                <w:szCs w:val="28"/>
                <w:lang w:eastAsia="ru-RU"/>
              </w:rPr>
            </w:pPr>
          </w:p>
        </w:tc>
      </w:tr>
      <w:tr w:rsidR="00841701" w:rsidRPr="000443DF" w:rsidTr="00DF48FE">
        <w:tc>
          <w:tcPr>
            <w:tcW w:w="3249" w:type="dxa"/>
            <w:shd w:val="clear" w:color="auto" w:fill="auto"/>
          </w:tcPr>
          <w:p w:rsidR="00841701" w:rsidRDefault="00EC29BE" w:rsidP="0084170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Calibri" w:cs="Times New Roman"/>
                <w:szCs w:val="28"/>
                <w:lang w:eastAsia="ru-RU"/>
              </w:rPr>
            </w:pPr>
            <w:r>
              <w:rPr>
                <w:rFonts w:eastAsia="Calibri" w:cs="Times New Roman"/>
                <w:szCs w:val="28"/>
                <w:lang w:eastAsia="ru-RU"/>
              </w:rPr>
              <w:t xml:space="preserve">Бикбулатова Светлана </w:t>
            </w:r>
            <w:proofErr w:type="spellStart"/>
            <w:r>
              <w:rPr>
                <w:rFonts w:eastAsia="Calibri" w:cs="Times New Roman"/>
                <w:szCs w:val="28"/>
                <w:lang w:eastAsia="ru-RU"/>
              </w:rPr>
              <w:t>Ринатовна</w:t>
            </w:r>
            <w:proofErr w:type="spellEnd"/>
          </w:p>
        </w:tc>
        <w:tc>
          <w:tcPr>
            <w:tcW w:w="310" w:type="dxa"/>
            <w:shd w:val="clear" w:color="auto" w:fill="auto"/>
          </w:tcPr>
          <w:p w:rsidR="00841701" w:rsidRPr="000443DF" w:rsidRDefault="00841701" w:rsidP="0084170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Calibri" w:cs="Times New Roman"/>
                <w:szCs w:val="28"/>
                <w:lang w:eastAsia="ru-RU"/>
              </w:rPr>
            </w:pPr>
          </w:p>
        </w:tc>
        <w:tc>
          <w:tcPr>
            <w:tcW w:w="5672" w:type="dxa"/>
            <w:shd w:val="clear" w:color="auto" w:fill="auto"/>
          </w:tcPr>
          <w:p w:rsidR="00EC29BE" w:rsidRDefault="00EC29BE" w:rsidP="00EC29BE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Calibri" w:cs="Times New Roman"/>
                <w:szCs w:val="28"/>
                <w:lang w:eastAsia="ru-RU"/>
              </w:rPr>
            </w:pPr>
            <w:r>
              <w:rPr>
                <w:rFonts w:eastAsia="Calibri" w:cs="Times New Roman"/>
                <w:szCs w:val="28"/>
                <w:lang w:eastAsia="ru-RU"/>
              </w:rPr>
              <w:t>ведущий консультант</w:t>
            </w:r>
            <w:r>
              <w:rPr>
                <w:rFonts w:eastAsia="Calibri" w:cs="Times New Roman"/>
                <w:szCs w:val="28"/>
                <w:lang w:eastAsia="ru-RU"/>
              </w:rPr>
              <w:t xml:space="preserve"> отдела </w:t>
            </w:r>
            <w:r>
              <w:rPr>
                <w:rFonts w:eastAsia="Calibri" w:cs="Times New Roman"/>
                <w:szCs w:val="28"/>
                <w:lang w:eastAsia="ru-RU"/>
              </w:rPr>
              <w:t>развития профессионального искусства, образования и кадрового потенциала</w:t>
            </w:r>
            <w:r>
              <w:rPr>
                <w:rFonts w:eastAsia="Calibri" w:cs="Times New Roman"/>
                <w:szCs w:val="28"/>
                <w:lang w:eastAsia="ru-RU"/>
              </w:rPr>
              <w:t xml:space="preserve"> управления государственной политики в сфере искусства и культуры министерства культуры и национальной политики Амурской области, секретарь организационного комитета</w:t>
            </w:r>
          </w:p>
          <w:p w:rsidR="00841701" w:rsidRDefault="00841701" w:rsidP="0084170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Calibri" w:cs="Times New Roman"/>
                <w:szCs w:val="28"/>
                <w:lang w:eastAsia="ru-RU"/>
              </w:rPr>
            </w:pPr>
          </w:p>
        </w:tc>
      </w:tr>
      <w:tr w:rsidR="00841701" w:rsidRPr="000443DF" w:rsidTr="009F4E02">
        <w:tc>
          <w:tcPr>
            <w:tcW w:w="3249" w:type="dxa"/>
            <w:shd w:val="clear" w:color="auto" w:fill="auto"/>
          </w:tcPr>
          <w:p w:rsidR="00841701" w:rsidRPr="000443DF" w:rsidRDefault="00EC29BE" w:rsidP="00841701">
            <w:pPr>
              <w:snapToGrid w:val="0"/>
              <w:spacing w:beforeLines="30" w:before="72" w:afterLines="30" w:after="72" w:line="240" w:lineRule="auto"/>
              <w:rPr>
                <w:rFonts w:eastAsia="Times New Roman" w:cs="Times New Roman"/>
                <w:szCs w:val="28"/>
              </w:rPr>
            </w:pPr>
            <w:proofErr w:type="spellStart"/>
            <w:r>
              <w:rPr>
                <w:rFonts w:eastAsia="Times New Roman" w:cs="Times New Roman"/>
                <w:szCs w:val="28"/>
              </w:rPr>
              <w:lastRenderedPageBreak/>
              <w:t>Мордвинова</w:t>
            </w:r>
            <w:proofErr w:type="spellEnd"/>
            <w:r>
              <w:rPr>
                <w:rFonts w:eastAsia="Times New Roman" w:cs="Times New Roman"/>
                <w:szCs w:val="28"/>
              </w:rPr>
              <w:t xml:space="preserve"> Ольга Юрьевна</w:t>
            </w:r>
          </w:p>
        </w:tc>
        <w:tc>
          <w:tcPr>
            <w:tcW w:w="310" w:type="dxa"/>
            <w:shd w:val="clear" w:color="auto" w:fill="auto"/>
          </w:tcPr>
          <w:p w:rsidR="00841701" w:rsidRPr="000443DF" w:rsidRDefault="00841701" w:rsidP="00841701">
            <w:pPr>
              <w:keepNext/>
              <w:widowControl w:val="0"/>
              <w:numPr>
                <w:ilvl w:val="1"/>
                <w:numId w:val="11"/>
              </w:numPr>
              <w:tabs>
                <w:tab w:val="left" w:pos="0"/>
              </w:tabs>
              <w:suppressAutoHyphens/>
              <w:snapToGrid w:val="0"/>
              <w:spacing w:beforeLines="30" w:before="72" w:afterLines="30" w:after="72" w:line="240" w:lineRule="auto"/>
              <w:outlineLvl w:val="1"/>
              <w:rPr>
                <w:rFonts w:eastAsia="Times New Roman" w:cs="Times New Roman"/>
                <w:szCs w:val="28"/>
              </w:rPr>
            </w:pPr>
          </w:p>
        </w:tc>
        <w:tc>
          <w:tcPr>
            <w:tcW w:w="5672" w:type="dxa"/>
            <w:shd w:val="clear" w:color="auto" w:fill="auto"/>
          </w:tcPr>
          <w:p w:rsidR="00841701" w:rsidRPr="000443DF" w:rsidRDefault="00EC29BE" w:rsidP="00841701">
            <w:pPr>
              <w:snapToGrid w:val="0"/>
              <w:spacing w:beforeLines="30" w:before="72" w:afterLines="30" w:after="72" w:line="240" w:lineRule="auto"/>
              <w:jc w:val="both"/>
              <w:rPr>
                <w:rFonts w:eastAsia="Calibri" w:cs="Times New Roman"/>
                <w:spacing w:val="-6"/>
                <w:szCs w:val="28"/>
              </w:rPr>
            </w:pPr>
            <w:r>
              <w:rPr>
                <w:rFonts w:eastAsia="Calibri" w:cs="Times New Roman"/>
                <w:spacing w:val="-6"/>
                <w:szCs w:val="28"/>
              </w:rPr>
              <w:t>Директор ГПОБУ АО «Амурский колледж искусств и культуры»</w:t>
            </w:r>
          </w:p>
        </w:tc>
      </w:tr>
      <w:tr w:rsidR="00841701" w:rsidRPr="000443DF" w:rsidTr="009F4E02">
        <w:tc>
          <w:tcPr>
            <w:tcW w:w="3249" w:type="dxa"/>
            <w:shd w:val="clear" w:color="auto" w:fill="auto"/>
          </w:tcPr>
          <w:p w:rsidR="00841701" w:rsidRDefault="00EC29BE" w:rsidP="00841701">
            <w:pPr>
              <w:snapToGrid w:val="0"/>
              <w:spacing w:beforeLines="30" w:before="72" w:afterLines="30" w:after="72" w:line="240" w:lineRule="auto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Филоненко Анна Андреевна</w:t>
            </w:r>
          </w:p>
        </w:tc>
        <w:tc>
          <w:tcPr>
            <w:tcW w:w="310" w:type="dxa"/>
            <w:shd w:val="clear" w:color="auto" w:fill="auto"/>
          </w:tcPr>
          <w:p w:rsidR="00841701" w:rsidRPr="000443DF" w:rsidRDefault="00841701" w:rsidP="00841701">
            <w:pPr>
              <w:keepNext/>
              <w:widowControl w:val="0"/>
              <w:numPr>
                <w:ilvl w:val="1"/>
                <w:numId w:val="11"/>
              </w:numPr>
              <w:tabs>
                <w:tab w:val="left" w:pos="0"/>
              </w:tabs>
              <w:suppressAutoHyphens/>
              <w:snapToGrid w:val="0"/>
              <w:spacing w:beforeLines="30" w:before="72" w:afterLines="30" w:after="72" w:line="240" w:lineRule="auto"/>
              <w:outlineLvl w:val="1"/>
              <w:rPr>
                <w:rFonts w:eastAsia="Times New Roman" w:cs="Times New Roman"/>
                <w:szCs w:val="28"/>
              </w:rPr>
            </w:pPr>
          </w:p>
        </w:tc>
        <w:tc>
          <w:tcPr>
            <w:tcW w:w="5672" w:type="dxa"/>
            <w:shd w:val="clear" w:color="auto" w:fill="auto"/>
          </w:tcPr>
          <w:p w:rsidR="00841701" w:rsidRDefault="00EC29BE" w:rsidP="00841701">
            <w:pPr>
              <w:snapToGrid w:val="0"/>
              <w:spacing w:beforeLines="30" w:before="72" w:afterLines="30" w:after="72" w:line="240" w:lineRule="auto"/>
              <w:jc w:val="both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Директор ГАУКАО «Амурский областной Дом народного творчества»</w:t>
            </w:r>
          </w:p>
        </w:tc>
      </w:tr>
      <w:tr w:rsidR="00841701" w:rsidRPr="000443DF" w:rsidTr="009F4E02">
        <w:tc>
          <w:tcPr>
            <w:tcW w:w="3249" w:type="dxa"/>
            <w:shd w:val="clear" w:color="auto" w:fill="auto"/>
          </w:tcPr>
          <w:p w:rsidR="00841701" w:rsidRPr="008A26D8" w:rsidRDefault="00841701" w:rsidP="008417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310" w:type="dxa"/>
            <w:shd w:val="clear" w:color="auto" w:fill="auto"/>
          </w:tcPr>
          <w:p w:rsidR="00841701" w:rsidRPr="008A26D8" w:rsidRDefault="00841701" w:rsidP="008417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5672" w:type="dxa"/>
            <w:shd w:val="clear" w:color="auto" w:fill="auto"/>
          </w:tcPr>
          <w:p w:rsidR="00841701" w:rsidRPr="008A26D8" w:rsidRDefault="00841701" w:rsidP="00841701">
            <w:pPr>
              <w:shd w:val="clear" w:color="auto" w:fill="FFFFFF"/>
              <w:spacing w:after="0" w:line="240" w:lineRule="auto"/>
              <w:jc w:val="both"/>
              <w:rPr>
                <w:rFonts w:eastAsia="Calibri" w:cs="Times New Roman"/>
                <w:szCs w:val="28"/>
              </w:rPr>
            </w:pPr>
          </w:p>
        </w:tc>
      </w:tr>
      <w:tr w:rsidR="00841701" w:rsidRPr="000443DF" w:rsidTr="009F4E02">
        <w:tc>
          <w:tcPr>
            <w:tcW w:w="3249" w:type="dxa"/>
            <w:shd w:val="clear" w:color="auto" w:fill="auto"/>
          </w:tcPr>
          <w:p w:rsidR="00841701" w:rsidRPr="008A26D8" w:rsidRDefault="001614F2" w:rsidP="008417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>Смирнова Ольга Николаевна</w:t>
            </w:r>
          </w:p>
        </w:tc>
        <w:tc>
          <w:tcPr>
            <w:tcW w:w="310" w:type="dxa"/>
            <w:shd w:val="clear" w:color="auto" w:fill="auto"/>
          </w:tcPr>
          <w:p w:rsidR="00841701" w:rsidRPr="008A26D8" w:rsidRDefault="00841701" w:rsidP="008417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5672" w:type="dxa"/>
            <w:shd w:val="clear" w:color="auto" w:fill="auto"/>
          </w:tcPr>
          <w:p w:rsidR="00841701" w:rsidRPr="008A26D8" w:rsidRDefault="001614F2" w:rsidP="00841701">
            <w:pPr>
              <w:shd w:val="clear" w:color="auto" w:fill="FFFFFF"/>
              <w:spacing w:after="0" w:line="240" w:lineRule="auto"/>
              <w:jc w:val="both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Директор ГАУКАО «Амурская областная филармония»</w:t>
            </w:r>
          </w:p>
        </w:tc>
      </w:tr>
      <w:tr w:rsidR="00841701" w:rsidRPr="000443DF" w:rsidTr="009F4E02">
        <w:tc>
          <w:tcPr>
            <w:tcW w:w="3249" w:type="dxa"/>
            <w:shd w:val="clear" w:color="auto" w:fill="auto"/>
          </w:tcPr>
          <w:p w:rsidR="00841701" w:rsidRPr="000443DF" w:rsidRDefault="00841701" w:rsidP="00841701">
            <w:pPr>
              <w:snapToGrid w:val="0"/>
              <w:spacing w:beforeLines="30" w:before="72" w:afterLines="30" w:after="72" w:line="240" w:lineRule="auto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310" w:type="dxa"/>
            <w:shd w:val="clear" w:color="auto" w:fill="auto"/>
          </w:tcPr>
          <w:p w:rsidR="00841701" w:rsidRPr="000443DF" w:rsidRDefault="00841701" w:rsidP="00841701">
            <w:pPr>
              <w:keepNext/>
              <w:widowControl w:val="0"/>
              <w:numPr>
                <w:ilvl w:val="1"/>
                <w:numId w:val="11"/>
              </w:numPr>
              <w:tabs>
                <w:tab w:val="left" w:pos="0"/>
              </w:tabs>
              <w:suppressAutoHyphens/>
              <w:snapToGrid w:val="0"/>
              <w:spacing w:beforeLines="30" w:before="72" w:afterLines="30" w:after="72" w:line="240" w:lineRule="auto"/>
              <w:outlineLvl w:val="1"/>
              <w:rPr>
                <w:rFonts w:eastAsia="Times New Roman" w:cs="Times New Roman"/>
                <w:szCs w:val="28"/>
              </w:rPr>
            </w:pPr>
          </w:p>
        </w:tc>
        <w:tc>
          <w:tcPr>
            <w:tcW w:w="5672" w:type="dxa"/>
            <w:shd w:val="clear" w:color="auto" w:fill="auto"/>
          </w:tcPr>
          <w:p w:rsidR="00841701" w:rsidRPr="000443DF" w:rsidRDefault="00841701" w:rsidP="00841701">
            <w:pPr>
              <w:snapToGrid w:val="0"/>
              <w:spacing w:beforeLines="30" w:before="72" w:afterLines="30" w:after="72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841701" w:rsidRPr="000443DF" w:rsidTr="009F4E02">
        <w:tc>
          <w:tcPr>
            <w:tcW w:w="3249" w:type="dxa"/>
            <w:shd w:val="clear" w:color="auto" w:fill="auto"/>
          </w:tcPr>
          <w:p w:rsidR="00841701" w:rsidRPr="000443DF" w:rsidRDefault="00841701" w:rsidP="00841701">
            <w:pPr>
              <w:snapToGrid w:val="0"/>
              <w:spacing w:beforeLines="30" w:before="72" w:afterLines="30" w:after="72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310" w:type="dxa"/>
            <w:shd w:val="clear" w:color="auto" w:fill="auto"/>
          </w:tcPr>
          <w:p w:rsidR="00841701" w:rsidRPr="000443DF" w:rsidRDefault="00841701" w:rsidP="00841701">
            <w:pPr>
              <w:keepNext/>
              <w:widowControl w:val="0"/>
              <w:numPr>
                <w:ilvl w:val="1"/>
                <w:numId w:val="11"/>
              </w:numPr>
              <w:tabs>
                <w:tab w:val="left" w:pos="0"/>
              </w:tabs>
              <w:suppressAutoHyphens/>
              <w:snapToGrid w:val="0"/>
              <w:spacing w:beforeLines="30" w:before="72" w:afterLines="30" w:after="72" w:line="240" w:lineRule="auto"/>
              <w:outlineLvl w:val="1"/>
              <w:rPr>
                <w:rFonts w:eastAsia="Times New Roman" w:cs="Times New Roman"/>
                <w:szCs w:val="28"/>
              </w:rPr>
            </w:pPr>
          </w:p>
        </w:tc>
        <w:tc>
          <w:tcPr>
            <w:tcW w:w="5672" w:type="dxa"/>
            <w:shd w:val="clear" w:color="auto" w:fill="auto"/>
          </w:tcPr>
          <w:p w:rsidR="00841701" w:rsidRDefault="00841701" w:rsidP="00841701">
            <w:pPr>
              <w:snapToGrid w:val="0"/>
              <w:spacing w:beforeLines="30" w:before="72" w:afterLines="30" w:after="72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841701" w:rsidRPr="000443DF" w:rsidTr="009F4E02">
        <w:tc>
          <w:tcPr>
            <w:tcW w:w="3249" w:type="dxa"/>
            <w:shd w:val="clear" w:color="auto" w:fill="auto"/>
          </w:tcPr>
          <w:p w:rsidR="00841701" w:rsidRPr="008A26D8" w:rsidRDefault="00841701" w:rsidP="008417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310" w:type="dxa"/>
            <w:shd w:val="clear" w:color="auto" w:fill="auto"/>
          </w:tcPr>
          <w:p w:rsidR="00841701" w:rsidRPr="008A26D8" w:rsidRDefault="00841701" w:rsidP="008417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5672" w:type="dxa"/>
            <w:shd w:val="clear" w:color="auto" w:fill="auto"/>
          </w:tcPr>
          <w:p w:rsidR="00841701" w:rsidRPr="008A26D8" w:rsidRDefault="00841701" w:rsidP="008417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szCs w:val="28"/>
              </w:rPr>
            </w:pPr>
          </w:p>
        </w:tc>
      </w:tr>
      <w:tr w:rsidR="00841701" w:rsidRPr="000443DF" w:rsidTr="009F4E02">
        <w:tc>
          <w:tcPr>
            <w:tcW w:w="3249" w:type="dxa"/>
            <w:shd w:val="clear" w:color="auto" w:fill="auto"/>
          </w:tcPr>
          <w:p w:rsidR="00841701" w:rsidRPr="000443DF" w:rsidRDefault="00841701" w:rsidP="00841701">
            <w:pPr>
              <w:snapToGrid w:val="0"/>
              <w:spacing w:beforeLines="30" w:before="72" w:afterLines="30" w:after="72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310" w:type="dxa"/>
            <w:shd w:val="clear" w:color="auto" w:fill="auto"/>
          </w:tcPr>
          <w:p w:rsidR="00841701" w:rsidRPr="000443DF" w:rsidRDefault="00841701" w:rsidP="00841701">
            <w:pPr>
              <w:keepNext/>
              <w:widowControl w:val="0"/>
              <w:numPr>
                <w:ilvl w:val="1"/>
                <w:numId w:val="11"/>
              </w:numPr>
              <w:tabs>
                <w:tab w:val="left" w:pos="0"/>
              </w:tabs>
              <w:suppressAutoHyphens/>
              <w:snapToGrid w:val="0"/>
              <w:spacing w:beforeLines="30" w:before="72" w:afterLines="30" w:after="72" w:line="240" w:lineRule="auto"/>
              <w:outlineLvl w:val="1"/>
              <w:rPr>
                <w:rFonts w:eastAsia="Times New Roman" w:cs="Times New Roman"/>
                <w:szCs w:val="28"/>
              </w:rPr>
            </w:pPr>
          </w:p>
        </w:tc>
        <w:tc>
          <w:tcPr>
            <w:tcW w:w="5672" w:type="dxa"/>
            <w:shd w:val="clear" w:color="auto" w:fill="auto"/>
          </w:tcPr>
          <w:p w:rsidR="00841701" w:rsidRPr="000443DF" w:rsidRDefault="00841701" w:rsidP="00841701">
            <w:pPr>
              <w:snapToGrid w:val="0"/>
              <w:spacing w:beforeLines="30" w:before="72" w:afterLines="30" w:after="72" w:line="240" w:lineRule="auto"/>
              <w:jc w:val="both"/>
              <w:rPr>
                <w:rFonts w:eastAsia="Calibri" w:cs="Times New Roman"/>
                <w:szCs w:val="28"/>
              </w:rPr>
            </w:pPr>
          </w:p>
        </w:tc>
      </w:tr>
      <w:tr w:rsidR="00841701" w:rsidRPr="000443DF" w:rsidTr="009F4E02">
        <w:tc>
          <w:tcPr>
            <w:tcW w:w="3249" w:type="dxa"/>
            <w:shd w:val="clear" w:color="auto" w:fill="auto"/>
          </w:tcPr>
          <w:p w:rsidR="00841701" w:rsidRPr="008A26D8" w:rsidRDefault="00841701" w:rsidP="008417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310" w:type="dxa"/>
            <w:shd w:val="clear" w:color="auto" w:fill="auto"/>
          </w:tcPr>
          <w:p w:rsidR="00841701" w:rsidRPr="008A26D8" w:rsidRDefault="00841701" w:rsidP="008417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5672" w:type="dxa"/>
            <w:shd w:val="clear" w:color="auto" w:fill="auto"/>
          </w:tcPr>
          <w:p w:rsidR="00841701" w:rsidRPr="008A26D8" w:rsidRDefault="00841701" w:rsidP="008417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szCs w:val="28"/>
              </w:rPr>
            </w:pPr>
          </w:p>
        </w:tc>
      </w:tr>
      <w:tr w:rsidR="00841701" w:rsidRPr="000443DF" w:rsidTr="001205F4">
        <w:tc>
          <w:tcPr>
            <w:tcW w:w="3249" w:type="dxa"/>
            <w:shd w:val="clear" w:color="auto" w:fill="auto"/>
          </w:tcPr>
          <w:p w:rsidR="00841701" w:rsidRPr="000443DF" w:rsidRDefault="00841701" w:rsidP="00841701">
            <w:pPr>
              <w:tabs>
                <w:tab w:val="left" w:pos="708"/>
                <w:tab w:val="center" w:pos="4677"/>
                <w:tab w:val="right" w:pos="9355"/>
              </w:tabs>
              <w:snapToGrid w:val="0"/>
              <w:spacing w:beforeLines="30" w:before="72" w:afterLines="30" w:after="72" w:line="240" w:lineRule="auto"/>
              <w:rPr>
                <w:rFonts w:eastAsia="Calibri" w:cs="Times New Roman"/>
                <w:color w:val="FF0000"/>
                <w:szCs w:val="28"/>
              </w:rPr>
            </w:pPr>
          </w:p>
        </w:tc>
        <w:tc>
          <w:tcPr>
            <w:tcW w:w="310" w:type="dxa"/>
          </w:tcPr>
          <w:p w:rsidR="00841701" w:rsidRDefault="00841701" w:rsidP="00841701">
            <w:pPr>
              <w:spacing w:after="0" w:line="240" w:lineRule="auto"/>
              <w:contextualSpacing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5672" w:type="dxa"/>
          </w:tcPr>
          <w:p w:rsidR="00841701" w:rsidRPr="00044E20" w:rsidRDefault="00841701" w:rsidP="00841701">
            <w:pPr>
              <w:spacing w:after="0" w:line="240" w:lineRule="auto"/>
              <w:jc w:val="both"/>
              <w:rPr>
                <w:szCs w:val="28"/>
              </w:rPr>
            </w:pPr>
            <w:bookmarkStart w:id="0" w:name="_GoBack"/>
            <w:bookmarkEnd w:id="0"/>
          </w:p>
        </w:tc>
      </w:tr>
      <w:tr w:rsidR="00841701" w:rsidRPr="000443DF" w:rsidTr="001205F4">
        <w:tc>
          <w:tcPr>
            <w:tcW w:w="3249" w:type="dxa"/>
            <w:shd w:val="clear" w:color="auto" w:fill="auto"/>
          </w:tcPr>
          <w:p w:rsidR="00841701" w:rsidRPr="001205F4" w:rsidRDefault="00841701" w:rsidP="00841701">
            <w:pPr>
              <w:tabs>
                <w:tab w:val="left" w:pos="708"/>
                <w:tab w:val="center" w:pos="4677"/>
                <w:tab w:val="right" w:pos="9355"/>
              </w:tabs>
              <w:snapToGrid w:val="0"/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310" w:type="dxa"/>
          </w:tcPr>
          <w:p w:rsidR="00841701" w:rsidRDefault="00841701" w:rsidP="00841701">
            <w:pPr>
              <w:spacing w:after="0" w:line="240" w:lineRule="auto"/>
              <w:contextualSpacing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5672" w:type="dxa"/>
          </w:tcPr>
          <w:p w:rsidR="00841701" w:rsidRPr="00044E20" w:rsidRDefault="00841701" w:rsidP="00841701">
            <w:pPr>
              <w:spacing w:after="0" w:line="240" w:lineRule="auto"/>
              <w:jc w:val="both"/>
              <w:rPr>
                <w:szCs w:val="28"/>
              </w:rPr>
            </w:pPr>
          </w:p>
        </w:tc>
      </w:tr>
    </w:tbl>
    <w:p w:rsidR="003E5B85" w:rsidRPr="003E5B85" w:rsidRDefault="003E5B85" w:rsidP="005C1073">
      <w:pPr>
        <w:autoSpaceDE w:val="0"/>
        <w:autoSpaceDN w:val="0"/>
        <w:adjustRightInd w:val="0"/>
        <w:spacing w:after="0" w:line="240" w:lineRule="auto"/>
        <w:outlineLvl w:val="0"/>
        <w:rPr>
          <w:rFonts w:cs="Times New Roman"/>
          <w:szCs w:val="28"/>
        </w:rPr>
      </w:pPr>
    </w:p>
    <w:sectPr w:rsidR="003E5B85" w:rsidRPr="003E5B85" w:rsidSect="00AB1AE1">
      <w:headerReference w:type="default" r:id="rId8"/>
      <w:pgSz w:w="11906" w:h="16838" w:code="9"/>
      <w:pgMar w:top="1134" w:right="680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442B" w:rsidRDefault="0060442B" w:rsidP="00AB1AE1">
      <w:pPr>
        <w:spacing w:after="0" w:line="240" w:lineRule="auto"/>
      </w:pPr>
      <w:r>
        <w:separator/>
      </w:r>
    </w:p>
  </w:endnote>
  <w:endnote w:type="continuationSeparator" w:id="0">
    <w:p w:rsidR="0060442B" w:rsidRDefault="0060442B" w:rsidP="00AB1A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442B" w:rsidRDefault="0060442B" w:rsidP="00AB1AE1">
      <w:pPr>
        <w:spacing w:after="0" w:line="240" w:lineRule="auto"/>
      </w:pPr>
      <w:r>
        <w:separator/>
      </w:r>
    </w:p>
  </w:footnote>
  <w:footnote w:type="continuationSeparator" w:id="0">
    <w:p w:rsidR="0060442B" w:rsidRDefault="0060442B" w:rsidP="00AB1A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788441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32BE7" w:rsidRPr="00AB1AE1" w:rsidRDefault="00D32BE7">
        <w:pPr>
          <w:pStyle w:val="a4"/>
          <w:jc w:val="center"/>
          <w:rPr>
            <w:sz w:val="24"/>
            <w:szCs w:val="24"/>
          </w:rPr>
        </w:pPr>
        <w:r w:rsidRPr="00AB1AE1">
          <w:rPr>
            <w:sz w:val="24"/>
            <w:szCs w:val="24"/>
          </w:rPr>
          <w:fldChar w:fldCharType="begin"/>
        </w:r>
        <w:r w:rsidRPr="00AB1AE1">
          <w:rPr>
            <w:sz w:val="24"/>
            <w:szCs w:val="24"/>
          </w:rPr>
          <w:instrText>PAGE   \* MERGEFORMAT</w:instrText>
        </w:r>
        <w:r w:rsidRPr="00AB1AE1">
          <w:rPr>
            <w:sz w:val="24"/>
            <w:szCs w:val="24"/>
          </w:rPr>
          <w:fldChar w:fldCharType="separate"/>
        </w:r>
        <w:r w:rsidR="001614F2">
          <w:rPr>
            <w:noProof/>
            <w:sz w:val="24"/>
            <w:szCs w:val="24"/>
          </w:rPr>
          <w:t>2</w:t>
        </w:r>
        <w:r w:rsidRPr="00AB1AE1">
          <w:rPr>
            <w:sz w:val="24"/>
            <w:szCs w:val="24"/>
          </w:rPr>
          <w:fldChar w:fldCharType="end"/>
        </w:r>
      </w:p>
    </w:sdtContent>
  </w:sdt>
  <w:p w:rsidR="00D32BE7" w:rsidRDefault="00D32BE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3C722FF"/>
    <w:multiLevelType w:val="hybridMultilevel"/>
    <w:tmpl w:val="1834D612"/>
    <w:lvl w:ilvl="0" w:tplc="E2BE43D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6263D"/>
    <w:multiLevelType w:val="hybridMultilevel"/>
    <w:tmpl w:val="E5E05D8A"/>
    <w:lvl w:ilvl="0" w:tplc="984874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 w15:restartNumberingAfterBreak="0">
    <w:nsid w:val="1D737939"/>
    <w:multiLevelType w:val="hybridMultilevel"/>
    <w:tmpl w:val="E5E05D8A"/>
    <w:lvl w:ilvl="0" w:tplc="984874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23CC04EF"/>
    <w:multiLevelType w:val="hybridMultilevel"/>
    <w:tmpl w:val="25E65024"/>
    <w:lvl w:ilvl="0" w:tplc="8DF69C8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3AF47259"/>
    <w:multiLevelType w:val="hybridMultilevel"/>
    <w:tmpl w:val="A1ACC106"/>
    <w:lvl w:ilvl="0" w:tplc="E2BE43D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4758AC"/>
    <w:multiLevelType w:val="multilevel"/>
    <w:tmpl w:val="D5CC969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5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7" w15:restartNumberingAfterBreak="0">
    <w:nsid w:val="40361E27"/>
    <w:multiLevelType w:val="hybridMultilevel"/>
    <w:tmpl w:val="E2AA520A"/>
    <w:lvl w:ilvl="0" w:tplc="9848743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 w15:restartNumberingAfterBreak="0">
    <w:nsid w:val="488E29FD"/>
    <w:multiLevelType w:val="hybridMultilevel"/>
    <w:tmpl w:val="365495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E04228"/>
    <w:multiLevelType w:val="hybridMultilevel"/>
    <w:tmpl w:val="47B8D4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4370F3"/>
    <w:multiLevelType w:val="hybridMultilevel"/>
    <w:tmpl w:val="0D54CC1A"/>
    <w:lvl w:ilvl="0" w:tplc="3FEC9D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9"/>
  </w:num>
  <w:num w:numId="5">
    <w:abstractNumId w:val="8"/>
  </w:num>
  <w:num w:numId="6">
    <w:abstractNumId w:val="7"/>
  </w:num>
  <w:num w:numId="7">
    <w:abstractNumId w:val="2"/>
  </w:num>
  <w:num w:numId="8">
    <w:abstractNumId w:val="3"/>
  </w:num>
  <w:num w:numId="9">
    <w:abstractNumId w:val="1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20E"/>
    <w:rsid w:val="000078AC"/>
    <w:rsid w:val="00021306"/>
    <w:rsid w:val="00024329"/>
    <w:rsid w:val="00030FA6"/>
    <w:rsid w:val="00036D5A"/>
    <w:rsid w:val="00043590"/>
    <w:rsid w:val="000443DF"/>
    <w:rsid w:val="000530E3"/>
    <w:rsid w:val="0008691E"/>
    <w:rsid w:val="000A665E"/>
    <w:rsid w:val="001205F4"/>
    <w:rsid w:val="001319C6"/>
    <w:rsid w:val="0013498A"/>
    <w:rsid w:val="00143A78"/>
    <w:rsid w:val="00151CE5"/>
    <w:rsid w:val="001614F2"/>
    <w:rsid w:val="001809E8"/>
    <w:rsid w:val="0018354D"/>
    <w:rsid w:val="00196695"/>
    <w:rsid w:val="001B316D"/>
    <w:rsid w:val="001B35B1"/>
    <w:rsid w:val="001F44A4"/>
    <w:rsid w:val="00212D0A"/>
    <w:rsid w:val="00275257"/>
    <w:rsid w:val="002E00EF"/>
    <w:rsid w:val="00352BD7"/>
    <w:rsid w:val="00371DC2"/>
    <w:rsid w:val="00381E30"/>
    <w:rsid w:val="003A3F96"/>
    <w:rsid w:val="003A550D"/>
    <w:rsid w:val="003E5B85"/>
    <w:rsid w:val="00425D04"/>
    <w:rsid w:val="0043090C"/>
    <w:rsid w:val="004464EE"/>
    <w:rsid w:val="0049512E"/>
    <w:rsid w:val="00497DF2"/>
    <w:rsid w:val="004A0A78"/>
    <w:rsid w:val="004E1544"/>
    <w:rsid w:val="004F00F6"/>
    <w:rsid w:val="0053636E"/>
    <w:rsid w:val="00572D93"/>
    <w:rsid w:val="005B2D5D"/>
    <w:rsid w:val="005C1073"/>
    <w:rsid w:val="005D423F"/>
    <w:rsid w:val="005F4F97"/>
    <w:rsid w:val="0060442B"/>
    <w:rsid w:val="00605706"/>
    <w:rsid w:val="00623107"/>
    <w:rsid w:val="00645DCE"/>
    <w:rsid w:val="00651538"/>
    <w:rsid w:val="006617EB"/>
    <w:rsid w:val="006760A8"/>
    <w:rsid w:val="006A1F05"/>
    <w:rsid w:val="006A3481"/>
    <w:rsid w:val="006A4DF3"/>
    <w:rsid w:val="006B11DB"/>
    <w:rsid w:val="007C7D82"/>
    <w:rsid w:val="007F130B"/>
    <w:rsid w:val="00841701"/>
    <w:rsid w:val="00846583"/>
    <w:rsid w:val="00873511"/>
    <w:rsid w:val="00886748"/>
    <w:rsid w:val="008928FD"/>
    <w:rsid w:val="008A26D8"/>
    <w:rsid w:val="008C3ED4"/>
    <w:rsid w:val="008F0DC8"/>
    <w:rsid w:val="009005F2"/>
    <w:rsid w:val="00996817"/>
    <w:rsid w:val="009A58C5"/>
    <w:rsid w:val="009D1676"/>
    <w:rsid w:val="009D77E8"/>
    <w:rsid w:val="009F4E02"/>
    <w:rsid w:val="00A11BC2"/>
    <w:rsid w:val="00A12753"/>
    <w:rsid w:val="00A4026F"/>
    <w:rsid w:val="00A4027E"/>
    <w:rsid w:val="00AA15EC"/>
    <w:rsid w:val="00AA752B"/>
    <w:rsid w:val="00AB1AE1"/>
    <w:rsid w:val="00AC1ECF"/>
    <w:rsid w:val="00B30282"/>
    <w:rsid w:val="00B65158"/>
    <w:rsid w:val="00B809FA"/>
    <w:rsid w:val="00B9120F"/>
    <w:rsid w:val="00BA54A9"/>
    <w:rsid w:val="00BA6F13"/>
    <w:rsid w:val="00BB74B6"/>
    <w:rsid w:val="00BC6146"/>
    <w:rsid w:val="00C27BF0"/>
    <w:rsid w:val="00C37755"/>
    <w:rsid w:val="00C8641B"/>
    <w:rsid w:val="00CB1081"/>
    <w:rsid w:val="00CD34E3"/>
    <w:rsid w:val="00D00729"/>
    <w:rsid w:val="00D03150"/>
    <w:rsid w:val="00D24DC9"/>
    <w:rsid w:val="00D3194F"/>
    <w:rsid w:val="00D31EA8"/>
    <w:rsid w:val="00D32BE7"/>
    <w:rsid w:val="00D36FC7"/>
    <w:rsid w:val="00D647F5"/>
    <w:rsid w:val="00D73388"/>
    <w:rsid w:val="00D73B77"/>
    <w:rsid w:val="00D82A22"/>
    <w:rsid w:val="00D93B78"/>
    <w:rsid w:val="00DB2857"/>
    <w:rsid w:val="00DB2E0F"/>
    <w:rsid w:val="00DB520E"/>
    <w:rsid w:val="00DF48FE"/>
    <w:rsid w:val="00E35C12"/>
    <w:rsid w:val="00E83BEE"/>
    <w:rsid w:val="00E97D23"/>
    <w:rsid w:val="00EC29BE"/>
    <w:rsid w:val="00EC2FD0"/>
    <w:rsid w:val="00F87AE8"/>
    <w:rsid w:val="00F9051C"/>
    <w:rsid w:val="00F934FE"/>
    <w:rsid w:val="00FB61F6"/>
    <w:rsid w:val="00FD0C3D"/>
    <w:rsid w:val="00FF6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8AB10"/>
  <w15:docId w15:val="{7D1E9BC0-DC71-4EF2-B3B2-6800D12D3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52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072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B1A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B1AE1"/>
  </w:style>
  <w:style w:type="paragraph" w:styleId="a6">
    <w:name w:val="footer"/>
    <w:basedOn w:val="a"/>
    <w:link w:val="a7"/>
    <w:uiPriority w:val="99"/>
    <w:unhideWhenUsed/>
    <w:rsid w:val="00AB1A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B1AE1"/>
  </w:style>
  <w:style w:type="table" w:styleId="a8">
    <w:name w:val="Table Grid"/>
    <w:basedOn w:val="a1"/>
    <w:uiPriority w:val="59"/>
    <w:rsid w:val="00D733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8"/>
    <w:uiPriority w:val="59"/>
    <w:rsid w:val="00DB2857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D31E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31E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732CF-A6C0-4961-9D3C-E8DD406A6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Иванова Ирина Сергеевна</cp:lastModifiedBy>
  <cp:revision>12</cp:revision>
  <cp:lastPrinted>2021-01-21T00:49:00Z</cp:lastPrinted>
  <dcterms:created xsi:type="dcterms:W3CDTF">2021-01-14T06:57:00Z</dcterms:created>
  <dcterms:modified xsi:type="dcterms:W3CDTF">2021-03-31T03:30:00Z</dcterms:modified>
</cp:coreProperties>
</file>